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8F" w:rsidRPr="0051548F" w:rsidRDefault="00585160" w:rsidP="00C70DB8">
      <w:pPr>
        <w:rPr>
          <w:b/>
          <w:u w:val="single"/>
          <w:lang w:val="en-US"/>
        </w:rPr>
      </w:pPr>
      <w:r>
        <w:rPr>
          <w:b/>
          <w:u w:val="single"/>
          <w:lang w:val="en-US"/>
        </w:rPr>
        <w:t>TONATIUH WORKSHOP</w:t>
      </w:r>
    </w:p>
    <w:p w:rsidR="00B677F7" w:rsidRDefault="00C70DB8" w:rsidP="00C70DB8">
      <w:pPr>
        <w:rPr>
          <w:lang w:val="en-US"/>
        </w:rPr>
      </w:pPr>
      <w:r w:rsidRPr="00C70DB8">
        <w:rPr>
          <w:lang w:val="en-US"/>
        </w:rPr>
        <w:t xml:space="preserve">CENER within the activities that are being performed in WP12 of STAGE STAE is organizing two webinars. The goal of this webinars is the capacity building of designers and programmers willing to contribute to the development of new concepts and ideas of CSP </w:t>
      </w:r>
      <w:r w:rsidR="00B677F7">
        <w:rPr>
          <w:lang w:val="en-US"/>
        </w:rPr>
        <w:t>systems.</w:t>
      </w:r>
    </w:p>
    <w:p w:rsidR="00C70DB8" w:rsidRDefault="00C70DB8" w:rsidP="00C70DB8">
      <w:pPr>
        <w:rPr>
          <w:lang w:val="en-US"/>
        </w:rPr>
      </w:pPr>
      <w:r w:rsidRPr="00C70DB8">
        <w:rPr>
          <w:lang w:val="en-US"/>
        </w:rPr>
        <w:t>The webinars are focused in the use and development of T</w:t>
      </w:r>
      <w:r w:rsidR="00B00A58">
        <w:rPr>
          <w:lang w:val="en-US"/>
        </w:rPr>
        <w:t>ONATIUH</w:t>
      </w:r>
      <w:r w:rsidRPr="00C70DB8">
        <w:rPr>
          <w:lang w:val="en-US"/>
        </w:rPr>
        <w:t>.</w:t>
      </w:r>
      <w:r w:rsidR="00B677F7">
        <w:rPr>
          <w:lang w:val="en-US"/>
        </w:rPr>
        <w:t xml:space="preserve"> </w:t>
      </w:r>
      <w:r w:rsidR="00805CE0" w:rsidRPr="00805CE0">
        <w:rPr>
          <w:lang w:val="en-US"/>
        </w:rPr>
        <w:t>T</w:t>
      </w:r>
      <w:r w:rsidR="00B677F7">
        <w:rPr>
          <w:lang w:val="en-US"/>
        </w:rPr>
        <w:t>ONATIUH</w:t>
      </w:r>
      <w:r w:rsidR="00805CE0" w:rsidRPr="00805CE0">
        <w:rPr>
          <w:lang w:val="en-US"/>
        </w:rPr>
        <w:t xml:space="preserve"> is an open source Monte Carlo ray tracing computer program that enables the design, simulation, analysis</w:t>
      </w:r>
      <w:r w:rsidR="00293C75">
        <w:rPr>
          <w:lang w:val="en-US"/>
        </w:rPr>
        <w:t xml:space="preserve"> o</w:t>
      </w:r>
      <w:r w:rsidR="00805CE0" w:rsidRPr="00805CE0">
        <w:rPr>
          <w:lang w:val="en-US"/>
        </w:rPr>
        <w:t>f a large variety of solar concentrating systems, providing detailed information regarding the flux distributions incident upon its surfaces.</w:t>
      </w:r>
    </w:p>
    <w:p w:rsidR="008E2308" w:rsidRDefault="008E2308" w:rsidP="00C70DB8">
      <w:pPr>
        <w:rPr>
          <w:lang w:val="en-US"/>
        </w:rPr>
      </w:pPr>
    </w:p>
    <w:p w:rsidR="00046479" w:rsidRPr="0051548F" w:rsidRDefault="00046479" w:rsidP="00046479">
      <w:pPr>
        <w:rPr>
          <w:b/>
          <w:u w:val="single"/>
          <w:lang w:val="en-US"/>
        </w:rPr>
      </w:pPr>
      <w:r w:rsidRPr="0051548F">
        <w:rPr>
          <w:b/>
          <w:u w:val="single"/>
          <w:lang w:val="en-US"/>
        </w:rPr>
        <w:t>FIRST TONATIUH WEBINAR</w:t>
      </w:r>
    </w:p>
    <w:p w:rsidR="00AC2B39" w:rsidRDefault="00C70DB8" w:rsidP="00AC2B39">
      <w:pPr>
        <w:rPr>
          <w:lang w:val="en-US"/>
        </w:rPr>
      </w:pPr>
      <w:r w:rsidRPr="00C70DB8">
        <w:rPr>
          <w:lang w:val="en-US"/>
        </w:rPr>
        <w:t xml:space="preserve">The first webinar will take place on the </w:t>
      </w:r>
      <w:r w:rsidR="00805CE0">
        <w:rPr>
          <w:lang w:val="en-US"/>
        </w:rPr>
        <w:t>16</w:t>
      </w:r>
      <w:r w:rsidR="00805CE0" w:rsidRPr="00805CE0">
        <w:rPr>
          <w:vertAlign w:val="superscript"/>
          <w:lang w:val="en-US"/>
        </w:rPr>
        <w:t>th</w:t>
      </w:r>
      <w:r w:rsidR="00805CE0">
        <w:rPr>
          <w:lang w:val="en-US"/>
        </w:rPr>
        <w:t xml:space="preserve"> and 17</w:t>
      </w:r>
      <w:r w:rsidR="00805CE0" w:rsidRPr="00805CE0">
        <w:rPr>
          <w:vertAlign w:val="superscript"/>
          <w:lang w:val="en-US"/>
        </w:rPr>
        <w:t>th</w:t>
      </w:r>
      <w:r w:rsidR="00805CE0">
        <w:rPr>
          <w:lang w:val="en-US"/>
        </w:rPr>
        <w:t xml:space="preserve"> </w:t>
      </w:r>
      <w:r w:rsidR="00AC2B39">
        <w:rPr>
          <w:lang w:val="en-US"/>
        </w:rPr>
        <w:t>of September, 5 hours course per day starting at 10:00 (GTM+1) and taking and one hour break for lunch.</w:t>
      </w:r>
    </w:p>
    <w:p w:rsidR="00B00A58" w:rsidRDefault="00805CE0" w:rsidP="00C70DB8">
      <w:pPr>
        <w:rPr>
          <w:lang w:val="en-US"/>
        </w:rPr>
      </w:pPr>
      <w:r w:rsidRPr="00805CE0">
        <w:rPr>
          <w:lang w:val="en-US"/>
        </w:rPr>
        <w:t>The main aim of this tutorial is explain how to design and analyze using T</w:t>
      </w:r>
      <w:r w:rsidR="0053021E">
        <w:rPr>
          <w:lang w:val="en-US"/>
        </w:rPr>
        <w:t>ONATIUH</w:t>
      </w:r>
      <w:r w:rsidRPr="00805CE0">
        <w:rPr>
          <w:lang w:val="en-US"/>
        </w:rPr>
        <w:t xml:space="preserve"> different CSP technologies</w:t>
      </w:r>
      <w:r w:rsidR="00B00A58">
        <w:rPr>
          <w:lang w:val="en-US"/>
        </w:rPr>
        <w:t xml:space="preserve">. </w:t>
      </w:r>
      <w:r w:rsidR="00B00A58" w:rsidRPr="00B00A58">
        <w:rPr>
          <w:lang w:val="en-US"/>
        </w:rPr>
        <w:t xml:space="preserve">R applications </w:t>
      </w:r>
      <w:r w:rsidR="00B00A58">
        <w:rPr>
          <w:lang w:val="en-US"/>
        </w:rPr>
        <w:t xml:space="preserve">will be used </w:t>
      </w:r>
      <w:r w:rsidR="00B00A58" w:rsidRPr="00B00A58">
        <w:rPr>
          <w:lang w:val="en-US"/>
        </w:rPr>
        <w:t>for post-processing of T</w:t>
      </w:r>
      <w:r w:rsidR="00B00A58">
        <w:rPr>
          <w:lang w:val="en-US"/>
        </w:rPr>
        <w:t>ONATIUH</w:t>
      </w:r>
      <w:r w:rsidR="00B00A58" w:rsidRPr="00B00A58">
        <w:rPr>
          <w:lang w:val="en-US"/>
        </w:rPr>
        <w:t>'s output binary files, in order to transform raw photon data into flux distributions estimates, and to present those fluxes estimates as graphs.</w:t>
      </w:r>
    </w:p>
    <w:p w:rsidR="00B00A58" w:rsidRDefault="00B00A58" w:rsidP="00C70DB8">
      <w:pPr>
        <w:rPr>
          <w:lang w:val="en-US"/>
        </w:rPr>
      </w:pPr>
    </w:p>
    <w:p w:rsidR="00805CE0" w:rsidRDefault="00B00A58" w:rsidP="00B00A58">
      <w:pPr>
        <w:rPr>
          <w:b/>
          <w:u w:val="single"/>
          <w:lang w:val="en-US"/>
        </w:rPr>
      </w:pPr>
      <w:r w:rsidRPr="00B00A58">
        <w:rPr>
          <w:b/>
          <w:u w:val="single"/>
          <w:lang w:val="en-US"/>
        </w:rPr>
        <w:t>First session 16</w:t>
      </w:r>
      <w:r w:rsidRPr="00B00A58">
        <w:rPr>
          <w:b/>
          <w:u w:val="single"/>
          <w:vertAlign w:val="superscript"/>
          <w:lang w:val="en-US"/>
        </w:rPr>
        <w:t>th</w:t>
      </w:r>
      <w:r w:rsidRPr="00B00A58">
        <w:rPr>
          <w:b/>
          <w:u w:val="single"/>
          <w:lang w:val="en-US"/>
        </w:rPr>
        <w:t xml:space="preserve"> of September</w:t>
      </w:r>
      <w:r>
        <w:rPr>
          <w:b/>
          <w:u w:val="single"/>
          <w:lang w:val="en-US"/>
        </w:rPr>
        <w:t xml:space="preserve">: </w:t>
      </w:r>
      <w:r w:rsidR="006071DE">
        <w:rPr>
          <w:b/>
          <w:u w:val="single"/>
          <w:lang w:val="en-US"/>
        </w:rPr>
        <w:t>Introduction to Tonatiuh</w:t>
      </w:r>
    </w:p>
    <w:p w:rsidR="00082443" w:rsidRPr="00082443" w:rsidRDefault="00082443" w:rsidP="00B00A58">
      <w:pPr>
        <w:rPr>
          <w:lang w:val="en-US"/>
        </w:rPr>
      </w:pPr>
      <w:r w:rsidRPr="00082443">
        <w:rPr>
          <w:lang w:val="en-US"/>
        </w:rPr>
        <w:t xml:space="preserve">Main objective: </w:t>
      </w:r>
      <w:r w:rsidR="006F650F">
        <w:rPr>
          <w:lang w:val="en-US"/>
        </w:rPr>
        <w:t>I</w:t>
      </w:r>
      <w:r>
        <w:rPr>
          <w:lang w:val="en-US"/>
        </w:rPr>
        <w:t>ntroduce to TONATIUH.</w:t>
      </w:r>
    </w:p>
    <w:p w:rsidR="00B00A58" w:rsidRPr="003F305D" w:rsidRDefault="00B00A58" w:rsidP="006071DE">
      <w:pPr>
        <w:pStyle w:val="Prrafodelista"/>
        <w:numPr>
          <w:ilvl w:val="0"/>
          <w:numId w:val="4"/>
        </w:numPr>
        <w:rPr>
          <w:lang w:val="en-US"/>
        </w:rPr>
      </w:pPr>
      <w:r w:rsidRPr="003F305D">
        <w:rPr>
          <w:lang w:val="en-US"/>
        </w:rPr>
        <w:t xml:space="preserve">General aspect of </w:t>
      </w:r>
      <w:r w:rsidR="006071DE">
        <w:rPr>
          <w:lang w:val="en-US"/>
        </w:rPr>
        <w:t>Tonatiuh</w:t>
      </w:r>
    </w:p>
    <w:p w:rsidR="00A54528" w:rsidRDefault="00B00A58">
      <w:pPr>
        <w:pStyle w:val="Prrafodelista"/>
        <w:numPr>
          <w:ilvl w:val="1"/>
          <w:numId w:val="4"/>
        </w:numPr>
        <w:rPr>
          <w:lang w:val="en-US"/>
        </w:rPr>
      </w:pPr>
      <w:r w:rsidRPr="003F305D">
        <w:rPr>
          <w:lang w:val="en-US"/>
        </w:rPr>
        <w:t>How to model the system:</w:t>
      </w:r>
    </w:p>
    <w:p w:rsidR="00A54528" w:rsidRDefault="00B00A58">
      <w:pPr>
        <w:pStyle w:val="Prrafodelista"/>
        <w:numPr>
          <w:ilvl w:val="1"/>
          <w:numId w:val="4"/>
        </w:numPr>
        <w:rPr>
          <w:lang w:val="en-US"/>
        </w:rPr>
      </w:pPr>
      <w:r w:rsidRPr="003F305D">
        <w:rPr>
          <w:lang w:val="en-US"/>
        </w:rPr>
        <w:t>Simulation</w:t>
      </w:r>
    </w:p>
    <w:p w:rsidR="00A54528" w:rsidRDefault="00B00A58">
      <w:pPr>
        <w:pStyle w:val="Prrafodelista"/>
        <w:numPr>
          <w:ilvl w:val="1"/>
          <w:numId w:val="4"/>
        </w:numPr>
        <w:rPr>
          <w:lang w:val="en-US"/>
        </w:rPr>
      </w:pPr>
      <w:r w:rsidRPr="003F305D">
        <w:rPr>
          <w:lang w:val="en-US"/>
        </w:rPr>
        <w:t>R analysis</w:t>
      </w:r>
    </w:p>
    <w:p w:rsidR="00A54528" w:rsidRDefault="00B00A58">
      <w:pPr>
        <w:pStyle w:val="Prrafodelista"/>
        <w:numPr>
          <w:ilvl w:val="1"/>
          <w:numId w:val="4"/>
        </w:numPr>
        <w:rPr>
          <w:lang w:val="en-US"/>
        </w:rPr>
      </w:pPr>
      <w:r w:rsidRPr="003F305D">
        <w:rPr>
          <w:lang w:val="en-US"/>
        </w:rPr>
        <w:t>Automation: how to use a script</w:t>
      </w:r>
    </w:p>
    <w:p w:rsidR="00893977" w:rsidRPr="00DC0229" w:rsidRDefault="00893977" w:rsidP="00893977">
      <w:pPr>
        <w:pStyle w:val="STList1"/>
        <w:numPr>
          <w:ilvl w:val="0"/>
          <w:numId w:val="4"/>
        </w:numPr>
      </w:pPr>
      <w:r w:rsidRPr="002F1F7C">
        <w:t>Concentrating solar systems</w:t>
      </w:r>
      <w:r w:rsidRPr="00DC0229">
        <w:t xml:space="preserve"> examples:</w:t>
      </w:r>
    </w:p>
    <w:p w:rsidR="00893977" w:rsidRDefault="00893977" w:rsidP="00893977">
      <w:pPr>
        <w:pStyle w:val="STList2"/>
        <w:numPr>
          <w:ilvl w:val="1"/>
          <w:numId w:val="4"/>
        </w:numPr>
      </w:pPr>
      <w:r>
        <w:t>Parabolic Dish example</w:t>
      </w:r>
    </w:p>
    <w:p w:rsidR="00893977" w:rsidRPr="007127DD" w:rsidRDefault="00893977" w:rsidP="00893977">
      <w:pPr>
        <w:pStyle w:val="STList2"/>
        <w:numPr>
          <w:ilvl w:val="1"/>
          <w:numId w:val="4"/>
        </w:numPr>
      </w:pPr>
      <w:r w:rsidRPr="002F1F7C">
        <w:t xml:space="preserve">Parabolic Through collector </w:t>
      </w:r>
    </w:p>
    <w:p w:rsidR="00805CE0" w:rsidRDefault="00B00A58" w:rsidP="00B00A58">
      <w:pPr>
        <w:rPr>
          <w:b/>
          <w:u w:val="single"/>
          <w:lang w:val="en-US"/>
        </w:rPr>
      </w:pPr>
      <w:r>
        <w:rPr>
          <w:b/>
          <w:u w:val="single"/>
          <w:lang w:val="en-US"/>
        </w:rPr>
        <w:t>Second session 17</w:t>
      </w:r>
      <w:r w:rsidRPr="00B00A58">
        <w:rPr>
          <w:b/>
          <w:u w:val="single"/>
          <w:vertAlign w:val="superscript"/>
          <w:lang w:val="en-US"/>
        </w:rPr>
        <w:t>th</w:t>
      </w:r>
      <w:r>
        <w:rPr>
          <w:b/>
          <w:u w:val="single"/>
          <w:lang w:val="en-US"/>
        </w:rPr>
        <w:t xml:space="preserve"> of September: </w:t>
      </w:r>
      <w:r w:rsidR="00805CE0" w:rsidRPr="00B00A58">
        <w:rPr>
          <w:b/>
          <w:u w:val="single"/>
          <w:lang w:val="en-US"/>
        </w:rPr>
        <w:t>Central receiver system</w:t>
      </w:r>
    </w:p>
    <w:p w:rsidR="00082443" w:rsidRPr="00082443" w:rsidRDefault="00082443" w:rsidP="00082443">
      <w:pPr>
        <w:rPr>
          <w:lang w:val="en-US"/>
        </w:rPr>
      </w:pPr>
      <w:r w:rsidRPr="00082443">
        <w:rPr>
          <w:lang w:val="en-US"/>
        </w:rPr>
        <w:t xml:space="preserve">Main objective: </w:t>
      </w:r>
      <w:r>
        <w:rPr>
          <w:lang w:val="en-US"/>
        </w:rPr>
        <w:t>different ways to generate a heliostat field</w:t>
      </w:r>
      <w:r w:rsidR="00904513">
        <w:rPr>
          <w:lang w:val="en-US"/>
        </w:rPr>
        <w:t xml:space="preserve"> in TONATIUH</w:t>
      </w:r>
      <w:r>
        <w:rPr>
          <w:lang w:val="en-US"/>
        </w:rPr>
        <w:t>.</w:t>
      </w:r>
    </w:p>
    <w:p w:rsidR="00082443" w:rsidRDefault="00A00986" w:rsidP="003F305D">
      <w:pPr>
        <w:pStyle w:val="Prrafodelista"/>
        <w:numPr>
          <w:ilvl w:val="0"/>
          <w:numId w:val="3"/>
        </w:numPr>
        <w:rPr>
          <w:lang w:val="en-US"/>
        </w:rPr>
      </w:pPr>
      <w:r>
        <w:rPr>
          <w:lang w:val="en-US"/>
        </w:rPr>
        <w:t>H</w:t>
      </w:r>
      <w:r w:rsidR="003F305D">
        <w:rPr>
          <w:lang w:val="en-US"/>
        </w:rPr>
        <w:t xml:space="preserve">eliostat field </w:t>
      </w:r>
      <w:r>
        <w:rPr>
          <w:lang w:val="en-US"/>
        </w:rPr>
        <w:t>m</w:t>
      </w:r>
      <w:r>
        <w:rPr>
          <w:lang w:val="en-US"/>
        </w:rPr>
        <w:t xml:space="preserve">anual </w:t>
      </w:r>
      <w:r w:rsidR="003F305D">
        <w:rPr>
          <w:lang w:val="en-US"/>
        </w:rPr>
        <w:t>generation</w:t>
      </w:r>
    </w:p>
    <w:p w:rsidR="00082443" w:rsidRDefault="003F305D" w:rsidP="003F305D">
      <w:pPr>
        <w:pStyle w:val="Prrafodelista"/>
        <w:numPr>
          <w:ilvl w:val="0"/>
          <w:numId w:val="3"/>
        </w:numPr>
        <w:rPr>
          <w:lang w:val="en-US"/>
        </w:rPr>
      </w:pPr>
      <w:r>
        <w:rPr>
          <w:lang w:val="en-US"/>
        </w:rPr>
        <w:t>Heliostat field component</w:t>
      </w:r>
      <w:r w:rsidRPr="003F305D">
        <w:rPr>
          <w:lang w:val="en-US"/>
        </w:rPr>
        <w:t xml:space="preserve"> wizard</w:t>
      </w:r>
    </w:p>
    <w:p w:rsidR="001C4D56" w:rsidRPr="003F305D" w:rsidRDefault="003F305D" w:rsidP="003F305D">
      <w:pPr>
        <w:pStyle w:val="Prrafodelista"/>
        <w:numPr>
          <w:ilvl w:val="0"/>
          <w:numId w:val="3"/>
        </w:numPr>
        <w:rPr>
          <w:lang w:val="en-US"/>
        </w:rPr>
      </w:pPr>
      <w:r w:rsidRPr="003F305D">
        <w:rPr>
          <w:lang w:val="en-US"/>
        </w:rPr>
        <w:t>Create heliostat field layout using scripting</w:t>
      </w:r>
    </w:p>
    <w:p w:rsidR="008E2308" w:rsidRPr="00F23EFC" w:rsidRDefault="008E2308" w:rsidP="00C70DB8">
      <w:pPr>
        <w:rPr>
          <w:lang w:val="en-US"/>
        </w:rPr>
      </w:pPr>
    </w:p>
    <w:p w:rsidR="008E2308" w:rsidRPr="0051548F" w:rsidRDefault="00C4084F" w:rsidP="008E2308">
      <w:pPr>
        <w:rPr>
          <w:b/>
          <w:u w:val="single"/>
          <w:lang w:val="en-US"/>
        </w:rPr>
      </w:pPr>
      <w:r>
        <w:rPr>
          <w:b/>
          <w:u w:val="single"/>
          <w:lang w:val="en-US"/>
        </w:rPr>
        <w:t>SECOND</w:t>
      </w:r>
      <w:r w:rsidR="008E2308" w:rsidRPr="0051548F">
        <w:rPr>
          <w:b/>
          <w:u w:val="single"/>
          <w:lang w:val="en-US"/>
        </w:rPr>
        <w:t xml:space="preserve"> TONATIUH WEBINAR</w:t>
      </w:r>
    </w:p>
    <w:p w:rsidR="00481594" w:rsidRDefault="00D70014" w:rsidP="00C70DB8">
      <w:pPr>
        <w:rPr>
          <w:lang w:val="en-US"/>
        </w:rPr>
      </w:pPr>
      <w:r w:rsidRPr="00D70014">
        <w:rPr>
          <w:lang w:val="en-US"/>
        </w:rPr>
        <w:t xml:space="preserve">Advanced </w:t>
      </w:r>
      <w:r w:rsidR="005B5AA6">
        <w:rPr>
          <w:lang w:val="en-US"/>
        </w:rPr>
        <w:t xml:space="preserve">level </w:t>
      </w:r>
      <w:r w:rsidR="005B5AA6" w:rsidRPr="00D70014">
        <w:rPr>
          <w:lang w:val="en-US"/>
        </w:rPr>
        <w:t>workshop</w:t>
      </w:r>
      <w:r w:rsidR="005B5AA6">
        <w:rPr>
          <w:lang w:val="en-US"/>
        </w:rPr>
        <w:t>. The</w:t>
      </w:r>
      <w:r w:rsidR="006F650F">
        <w:rPr>
          <w:lang w:val="en-US"/>
        </w:rPr>
        <w:t xml:space="preserve"> main </w:t>
      </w:r>
      <w:r w:rsidR="00A00986">
        <w:rPr>
          <w:lang w:val="en-US"/>
        </w:rPr>
        <w:t>aim of this webinar is resolve user doubts about TONATIUH and introduce</w:t>
      </w:r>
      <w:r w:rsidR="001D3890">
        <w:rPr>
          <w:lang w:val="en-US"/>
        </w:rPr>
        <w:t xml:space="preserve"> user</w:t>
      </w:r>
      <w:r w:rsidR="00A00986">
        <w:rPr>
          <w:lang w:val="en-US"/>
        </w:rPr>
        <w:t>s</w:t>
      </w:r>
      <w:r w:rsidR="006F650F">
        <w:rPr>
          <w:lang w:val="en-US"/>
        </w:rPr>
        <w:t xml:space="preserve"> </w:t>
      </w:r>
      <w:bookmarkStart w:id="0" w:name="_GoBack"/>
      <w:bookmarkEnd w:id="0"/>
      <w:r w:rsidR="006F650F">
        <w:rPr>
          <w:lang w:val="en-US"/>
        </w:rPr>
        <w:t xml:space="preserve">in the development of the code. After these sessions the attendants will be able to modify the code of the tool and they will be able to develop new plug-ins for </w:t>
      </w:r>
      <w:r w:rsidR="00A00986">
        <w:rPr>
          <w:lang w:val="en-US"/>
        </w:rPr>
        <w:t>T</w:t>
      </w:r>
      <w:r w:rsidR="00A00986">
        <w:rPr>
          <w:lang w:val="en-US"/>
        </w:rPr>
        <w:t>ONATIUH.</w:t>
      </w:r>
    </w:p>
    <w:p w:rsidR="008E2308" w:rsidRPr="00D70014" w:rsidRDefault="00D70014" w:rsidP="00C70DB8">
      <w:pPr>
        <w:rPr>
          <w:lang w:val="en-US"/>
        </w:rPr>
      </w:pPr>
      <w:r>
        <w:rPr>
          <w:lang w:val="en-US"/>
        </w:rPr>
        <w:t>It will take place on the 11</w:t>
      </w:r>
      <w:r w:rsidRPr="00D70014">
        <w:rPr>
          <w:vertAlign w:val="superscript"/>
          <w:lang w:val="en-US"/>
        </w:rPr>
        <w:t>th</w:t>
      </w:r>
      <w:r>
        <w:rPr>
          <w:lang w:val="en-US"/>
        </w:rPr>
        <w:t xml:space="preserve"> and 12</w:t>
      </w:r>
      <w:r w:rsidRPr="00D70014">
        <w:rPr>
          <w:vertAlign w:val="superscript"/>
          <w:lang w:val="en-US"/>
        </w:rPr>
        <w:t>th</w:t>
      </w:r>
      <w:r w:rsidR="002E3A04">
        <w:rPr>
          <w:lang w:val="en-US"/>
        </w:rPr>
        <w:t xml:space="preserve"> of November.</w:t>
      </w:r>
    </w:p>
    <w:p w:rsidR="008E2308" w:rsidRPr="00D70014" w:rsidRDefault="008E2308" w:rsidP="00C70DB8">
      <w:pPr>
        <w:rPr>
          <w:lang w:val="en-US"/>
        </w:rPr>
      </w:pPr>
    </w:p>
    <w:p w:rsidR="0051548F" w:rsidRPr="0051548F" w:rsidRDefault="0051548F" w:rsidP="00C70DB8">
      <w:pPr>
        <w:rPr>
          <w:b/>
          <w:u w:val="single"/>
          <w:lang w:val="en-US"/>
        </w:rPr>
      </w:pPr>
      <w:r w:rsidRPr="0051548F">
        <w:rPr>
          <w:b/>
          <w:u w:val="single"/>
          <w:lang w:val="en-US"/>
        </w:rPr>
        <w:t>T</w:t>
      </w:r>
      <w:r w:rsidR="008E2308">
        <w:rPr>
          <w:b/>
          <w:u w:val="single"/>
          <w:lang w:val="en-US"/>
        </w:rPr>
        <w:t>EACHER</w:t>
      </w:r>
    </w:p>
    <w:p w:rsidR="00573294" w:rsidRPr="00C70DB8" w:rsidRDefault="00CD19BB">
      <w:pPr>
        <w:rPr>
          <w:lang w:val="en-US"/>
        </w:rPr>
      </w:pPr>
      <w:r w:rsidRPr="00C70DB8">
        <w:rPr>
          <w:lang w:val="en-US"/>
        </w:rPr>
        <w:t>Mrs.</w:t>
      </w:r>
      <w:r w:rsidR="0053021E">
        <w:rPr>
          <w:lang w:val="en-US"/>
        </w:rPr>
        <w:t xml:space="preserve"> Amaia Mutuberria is a CENER </w:t>
      </w:r>
      <w:r w:rsidR="0030122D">
        <w:rPr>
          <w:lang w:val="en-US"/>
        </w:rPr>
        <w:t>senior researcher</w:t>
      </w:r>
      <w:r w:rsidR="0053021E">
        <w:rPr>
          <w:lang w:val="en-US"/>
        </w:rPr>
        <w:t xml:space="preserve"> </w:t>
      </w:r>
      <w:r w:rsidR="00C70DB8" w:rsidRPr="00C70DB8">
        <w:rPr>
          <w:lang w:val="en-US"/>
        </w:rPr>
        <w:t xml:space="preserve">with more than </w:t>
      </w:r>
      <w:r w:rsidR="008C79BE">
        <w:rPr>
          <w:lang w:val="en-US"/>
        </w:rPr>
        <w:t>8</w:t>
      </w:r>
      <w:r w:rsidR="00C70DB8" w:rsidRPr="00C70DB8">
        <w:rPr>
          <w:lang w:val="en-US"/>
        </w:rPr>
        <w:t xml:space="preserve"> years of experience in the field of design</w:t>
      </w:r>
      <w:r w:rsidR="0053021E">
        <w:rPr>
          <w:lang w:val="en-US"/>
        </w:rPr>
        <w:t xml:space="preserve"> and </w:t>
      </w:r>
      <w:r w:rsidR="00DB7506">
        <w:rPr>
          <w:lang w:val="en-US"/>
        </w:rPr>
        <w:t>development</w:t>
      </w:r>
      <w:r w:rsidR="00C70DB8" w:rsidRPr="00C70DB8">
        <w:rPr>
          <w:lang w:val="en-US"/>
        </w:rPr>
        <w:t xml:space="preserve"> </w:t>
      </w:r>
      <w:r w:rsidR="0053021E">
        <w:rPr>
          <w:lang w:val="en-US"/>
        </w:rPr>
        <w:t xml:space="preserve">of software for </w:t>
      </w:r>
      <w:r w:rsidR="008C79BE">
        <w:rPr>
          <w:lang w:val="en-US"/>
        </w:rPr>
        <w:t>CSP system</w:t>
      </w:r>
      <w:r w:rsidR="001F7004">
        <w:rPr>
          <w:lang w:val="en-US"/>
        </w:rPr>
        <w:t>s</w:t>
      </w:r>
      <w:r w:rsidR="008C79BE">
        <w:rPr>
          <w:lang w:val="en-US"/>
        </w:rPr>
        <w:t xml:space="preserve"> </w:t>
      </w:r>
      <w:r w:rsidR="0053021E">
        <w:rPr>
          <w:lang w:val="en-US"/>
        </w:rPr>
        <w:t>simulation</w:t>
      </w:r>
      <w:r w:rsidR="00354F03">
        <w:rPr>
          <w:lang w:val="en-US"/>
        </w:rPr>
        <w:t>s</w:t>
      </w:r>
      <w:r w:rsidR="0053021E">
        <w:rPr>
          <w:lang w:val="en-US"/>
        </w:rPr>
        <w:t>.</w:t>
      </w:r>
    </w:p>
    <w:sectPr w:rsidR="00573294" w:rsidRPr="00C70DB8" w:rsidSect="00D342B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5F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7666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8C1268E"/>
    <w:multiLevelType w:val="hybridMultilevel"/>
    <w:tmpl w:val="A48ADB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445B86"/>
    <w:multiLevelType w:val="hybridMultilevel"/>
    <w:tmpl w:val="7848FDBC"/>
    <w:lvl w:ilvl="0" w:tplc="A05C75F2">
      <w:start w:val="1"/>
      <w:numFmt w:val="bullet"/>
      <w:pStyle w:val="AList1"/>
      <w:lvlText w:val=""/>
      <w:lvlJc w:val="left"/>
      <w:pPr>
        <w:tabs>
          <w:tab w:val="num" w:pos="454"/>
        </w:tabs>
        <w:ind w:left="454" w:hanging="397"/>
      </w:pPr>
      <w:rPr>
        <w:rFonts w:ascii="Wingdings" w:hAnsi="Wingdings" w:hint="default"/>
      </w:rPr>
    </w:lvl>
    <w:lvl w:ilvl="1" w:tplc="9B2C85CE">
      <w:start w:val="1"/>
      <w:numFmt w:val="bullet"/>
      <w:pStyle w:val="STList2"/>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
    <w:nsid w:val="76F84EE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026354"/>
    <w:rsid w:val="00026354"/>
    <w:rsid w:val="00046479"/>
    <w:rsid w:val="00082443"/>
    <w:rsid w:val="001C4D56"/>
    <w:rsid w:val="001D3890"/>
    <w:rsid w:val="001F7004"/>
    <w:rsid w:val="00293C75"/>
    <w:rsid w:val="002E3A04"/>
    <w:rsid w:val="0030122D"/>
    <w:rsid w:val="00354F03"/>
    <w:rsid w:val="003F305D"/>
    <w:rsid w:val="00481594"/>
    <w:rsid w:val="0051548F"/>
    <w:rsid w:val="0052500C"/>
    <w:rsid w:val="0053021E"/>
    <w:rsid w:val="00573294"/>
    <w:rsid w:val="00585160"/>
    <w:rsid w:val="005A1ABC"/>
    <w:rsid w:val="005B5AA6"/>
    <w:rsid w:val="006071DE"/>
    <w:rsid w:val="006A1849"/>
    <w:rsid w:val="006F650F"/>
    <w:rsid w:val="00760D72"/>
    <w:rsid w:val="00805CE0"/>
    <w:rsid w:val="00893977"/>
    <w:rsid w:val="008C79BE"/>
    <w:rsid w:val="008E2308"/>
    <w:rsid w:val="00904513"/>
    <w:rsid w:val="00A00986"/>
    <w:rsid w:val="00A26386"/>
    <w:rsid w:val="00A54528"/>
    <w:rsid w:val="00AC2B39"/>
    <w:rsid w:val="00B00A58"/>
    <w:rsid w:val="00B178B4"/>
    <w:rsid w:val="00B677F7"/>
    <w:rsid w:val="00C4084F"/>
    <w:rsid w:val="00C44586"/>
    <w:rsid w:val="00C70DB8"/>
    <w:rsid w:val="00CD0CBB"/>
    <w:rsid w:val="00CD19BB"/>
    <w:rsid w:val="00D00450"/>
    <w:rsid w:val="00D342B8"/>
    <w:rsid w:val="00D70014"/>
    <w:rsid w:val="00DB7506"/>
    <w:rsid w:val="00E51F9B"/>
    <w:rsid w:val="00F23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49"/>
    <w:pPr>
      <w:spacing w:after="0" w:line="360" w:lineRule="auto"/>
      <w:jc w:val="both"/>
    </w:pPr>
    <w:rPr>
      <w:rFonts w:ascii="Arial" w:hAnsi="Arial" w:cs="Times New Roman"/>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CE0"/>
    <w:pPr>
      <w:ind w:left="720"/>
      <w:contextualSpacing/>
    </w:pPr>
  </w:style>
  <w:style w:type="paragraph" w:styleId="Textodeglobo">
    <w:name w:val="Balloon Text"/>
    <w:basedOn w:val="Normal"/>
    <w:link w:val="TextodegloboCar"/>
    <w:uiPriority w:val="99"/>
    <w:semiHidden/>
    <w:unhideWhenUsed/>
    <w:rsid w:val="006F650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50F"/>
    <w:rPr>
      <w:rFonts w:ascii="Tahoma" w:hAnsi="Tahoma" w:cs="Tahoma"/>
      <w:sz w:val="16"/>
      <w:szCs w:val="16"/>
      <w:lang w:eastAsia="es-ES"/>
    </w:rPr>
  </w:style>
  <w:style w:type="paragraph" w:customStyle="1" w:styleId="AList1">
    <w:name w:val="AList1"/>
    <w:basedOn w:val="Normal"/>
    <w:autoRedefine/>
    <w:rsid w:val="00893977"/>
    <w:pPr>
      <w:numPr>
        <w:numId w:val="5"/>
      </w:numPr>
      <w:spacing w:after="120"/>
      <w:contextualSpacing/>
    </w:pPr>
    <w:rPr>
      <w:rFonts w:ascii="Verdana" w:eastAsia="Times New Roman" w:hAnsi="Verdana"/>
      <w:sz w:val="18"/>
      <w:szCs w:val="24"/>
      <w:lang w:val="es-ES_tradnl" w:eastAsia="en-US"/>
    </w:rPr>
  </w:style>
  <w:style w:type="paragraph" w:customStyle="1" w:styleId="STList1">
    <w:name w:val="ST List1"/>
    <w:basedOn w:val="AList1"/>
    <w:qFormat/>
    <w:rsid w:val="00893977"/>
    <w:rPr>
      <w:rFonts w:ascii="Arial" w:hAnsi="Arial" w:cs="Arial"/>
      <w:sz w:val="20"/>
      <w:lang w:val="en-US"/>
    </w:rPr>
  </w:style>
  <w:style w:type="paragraph" w:customStyle="1" w:styleId="STList2">
    <w:name w:val="ST List2"/>
    <w:basedOn w:val="STList1"/>
    <w:qFormat/>
    <w:rsid w:val="00893977"/>
    <w:pPr>
      <w:numPr>
        <w:ilvl w:val="1"/>
      </w:numPr>
      <w:tabs>
        <w:tab w:val="clear" w:pos="1440"/>
        <w:tab w:val="num" w:pos="993"/>
      </w:tabs>
      <w:ind w:left="1134" w:hanging="425"/>
    </w:pPr>
    <w:rPr>
      <w:noProof/>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49"/>
    <w:pPr>
      <w:spacing w:after="0" w:line="360" w:lineRule="auto"/>
      <w:jc w:val="both"/>
    </w:pPr>
    <w:rPr>
      <w:rFonts w:ascii="Arial" w:hAnsi="Arial" w:cs="Times New Roman"/>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4873">
      <w:bodyDiv w:val="1"/>
      <w:marLeft w:val="0"/>
      <w:marRight w:val="0"/>
      <w:marTop w:val="0"/>
      <w:marBottom w:val="0"/>
      <w:divBdr>
        <w:top w:val="none" w:sz="0" w:space="0" w:color="auto"/>
        <w:left w:val="none" w:sz="0" w:space="0" w:color="auto"/>
        <w:bottom w:val="none" w:sz="0" w:space="0" w:color="auto"/>
        <w:right w:val="none" w:sz="0" w:space="0" w:color="auto"/>
      </w:divBdr>
    </w:div>
    <w:div w:id="14214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3CBF-09D3-4FCF-862E-11A07564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Quintanilla Crespo</dc:creator>
  <cp:lastModifiedBy>Juan Manuel Quintanilla Crespo</cp:lastModifiedBy>
  <cp:revision>5</cp:revision>
  <dcterms:created xsi:type="dcterms:W3CDTF">2015-09-15T09:27:00Z</dcterms:created>
  <dcterms:modified xsi:type="dcterms:W3CDTF">2015-09-16T14:33:00Z</dcterms:modified>
</cp:coreProperties>
</file>